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F3" w:rsidRDefault="00D078F3" w:rsidP="00D078F3">
      <w:pPr>
        <w:jc w:val="center"/>
        <w:rPr>
          <w:rFonts w:ascii="Arial" w:hAnsi="Arial" w:cs="Arial"/>
          <w:b/>
          <w:sz w:val="28"/>
          <w:szCs w:val="28"/>
        </w:rPr>
      </w:pPr>
    </w:p>
    <w:p w:rsidR="00D078F3" w:rsidRDefault="00D078F3" w:rsidP="00D078F3">
      <w:pPr>
        <w:jc w:val="center"/>
        <w:rPr>
          <w:rFonts w:ascii="Arial" w:hAnsi="Arial" w:cs="Arial"/>
          <w:b/>
          <w:sz w:val="28"/>
          <w:szCs w:val="28"/>
        </w:rPr>
      </w:pPr>
    </w:p>
    <w:p w:rsidR="00D078F3" w:rsidRDefault="00D078F3" w:rsidP="00D078F3">
      <w:pPr>
        <w:jc w:val="center"/>
        <w:rPr>
          <w:rFonts w:ascii="Arial" w:hAnsi="Arial" w:cs="Arial"/>
          <w:b/>
          <w:sz w:val="28"/>
          <w:szCs w:val="28"/>
        </w:rPr>
      </w:pPr>
    </w:p>
    <w:p w:rsidR="00D078F3" w:rsidRDefault="00D078F3" w:rsidP="00D078F3">
      <w:pPr>
        <w:jc w:val="center"/>
        <w:rPr>
          <w:rFonts w:ascii="Arial" w:hAnsi="Arial" w:cs="Arial"/>
          <w:b/>
          <w:sz w:val="28"/>
          <w:szCs w:val="28"/>
        </w:rPr>
      </w:pPr>
    </w:p>
    <w:p w:rsidR="00D078F3" w:rsidRDefault="00D078F3" w:rsidP="00D078F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F3" w:rsidRDefault="00D078F3" w:rsidP="00D078F3">
      <w:pPr>
        <w:rPr>
          <w:rFonts w:ascii="Arial" w:hAnsi="Arial" w:cs="Arial"/>
          <w:b/>
          <w:sz w:val="40"/>
          <w:szCs w:val="40"/>
        </w:rPr>
      </w:pPr>
    </w:p>
    <w:p w:rsidR="00D078F3" w:rsidRDefault="00D078F3" w:rsidP="00D078F3">
      <w:pPr>
        <w:rPr>
          <w:rFonts w:ascii="Arial" w:hAnsi="Arial" w:cs="Arial"/>
          <w:b/>
          <w:sz w:val="40"/>
          <w:szCs w:val="40"/>
        </w:rPr>
      </w:pPr>
    </w:p>
    <w:p w:rsidR="00D078F3" w:rsidRDefault="00D078F3" w:rsidP="00D078F3">
      <w:pPr>
        <w:rPr>
          <w:rFonts w:ascii="Arial" w:hAnsi="Arial" w:cs="Arial"/>
          <w:b/>
          <w:sz w:val="40"/>
          <w:szCs w:val="40"/>
        </w:rPr>
      </w:pPr>
    </w:p>
    <w:p w:rsidR="00D078F3" w:rsidRDefault="00D078F3" w:rsidP="00D078F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D078F3" w:rsidRDefault="00D078F3" w:rsidP="00D078F3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13 Ağustos 2015</w:t>
      </w:r>
    </w:p>
    <w:p w:rsidR="00D078F3" w:rsidRDefault="00D078F3" w:rsidP="00D078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D078F3" w:rsidRDefault="00D078F3" w:rsidP="00D078F3">
      <w:pPr>
        <w:spacing w:line="360" w:lineRule="auto"/>
        <w:rPr>
          <w:rFonts w:ascii="Arial" w:hAnsi="Arial" w:cs="Arial"/>
        </w:rPr>
      </w:pP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</w:p>
    <w:p w:rsidR="00D078F3" w:rsidRDefault="00D078F3" w:rsidP="00D078F3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B935F8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13.08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6D0F60" w:rsidRDefault="006D0F60" w:rsidP="00E12AC7">
      <w:pPr>
        <w:numPr>
          <w:ilvl w:val="0"/>
          <w:numId w:val="1"/>
        </w:numPr>
        <w:spacing w:after="0"/>
      </w:pPr>
      <w:r>
        <w:t>Sistem b</w:t>
      </w:r>
      <w:r w:rsidR="004A2F03">
        <w:t>ilgileri ekranındaki grafiklere</w:t>
      </w:r>
      <w:r>
        <w:t xml:space="preserve"> tıklayıp daha büyük boyutta görebilirsiniz.</w:t>
      </w:r>
    </w:p>
    <w:p w:rsidR="006D0F60" w:rsidRDefault="004A2F03" w:rsidP="00E12AC7">
      <w:pPr>
        <w:numPr>
          <w:ilvl w:val="0"/>
          <w:numId w:val="1"/>
        </w:numPr>
        <w:spacing w:after="0"/>
      </w:pPr>
      <w:r>
        <w:t xml:space="preserve"> K</w:t>
      </w:r>
      <w:r w:rsidR="006D0F60">
        <w:t xml:space="preserve">ullanıcı şifreleri veritabanında </w:t>
      </w:r>
      <w:r>
        <w:t xml:space="preserve">bundan böyle </w:t>
      </w:r>
      <w:r w:rsidR="006D0F60">
        <w:t>şifrelenmiş bir şekilde tutuluyor.</w:t>
      </w:r>
    </w:p>
    <w:p w:rsidR="006D0F60" w:rsidRDefault="006D0F60" w:rsidP="00E12AC7">
      <w:pPr>
        <w:numPr>
          <w:ilvl w:val="0"/>
          <w:numId w:val="1"/>
        </w:numPr>
        <w:spacing w:after="0"/>
      </w:pPr>
      <w:r>
        <w:t xml:space="preserve">Kullanıcı girişi ekranında şifrenizi 2 kere yanlış yazmanız halinde captca kontrolü gözüküyor ve captcha’daki resmin doğru girilmesi gerekiyor. </w:t>
      </w:r>
    </w:p>
    <w:p w:rsidR="006D0F60" w:rsidRDefault="006D0F60" w:rsidP="006D0F60">
      <w:pPr>
        <w:numPr>
          <w:ilvl w:val="0"/>
          <w:numId w:val="1"/>
        </w:numPr>
        <w:spacing w:after="0"/>
      </w:pPr>
      <w:r>
        <w:t>Şifrenizi ayni ip adresinden 5 kere hatalı girmeniz halinde sistem o ip adresini blokluyor. Bu bloğu açmanız için ‘Sistem Ayarları’ bölümünden ‘Güvenlik’ başlığı altındaki ‘Tüm Hatalı Girişleri Temizle’</w:t>
      </w:r>
      <w:r w:rsidR="004A2F03">
        <w:t xml:space="preserve">  düğmesine tıklamanız gerekmektedir.</w:t>
      </w:r>
    </w:p>
    <w:p w:rsidR="006D0F60" w:rsidRDefault="006D0F60" w:rsidP="006D0F60">
      <w:pPr>
        <w:numPr>
          <w:ilvl w:val="0"/>
          <w:numId w:val="1"/>
        </w:numPr>
        <w:spacing w:after="0"/>
      </w:pPr>
      <w:r>
        <w:t xml:space="preserve">Araç evrakları, araç marka resimleri ve kontrat evraklarını yüklerken </w:t>
      </w:r>
      <w:r w:rsidR="004A2F03">
        <w:t xml:space="preserve">kullanıcı tarafından </w:t>
      </w:r>
      <w:r>
        <w:t xml:space="preserve">sisteme zararlı dosya yüklenmesi engellenmiştir. </w:t>
      </w:r>
    </w:p>
    <w:p w:rsidR="00D842A2" w:rsidRDefault="00D842A2" w:rsidP="00D842A2">
      <w:pPr>
        <w:spacing w:after="0"/>
        <w:ind w:left="72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0770A"/>
    <w:rsid w:val="00010D3A"/>
    <w:rsid w:val="00090521"/>
    <w:rsid w:val="0018508D"/>
    <w:rsid w:val="001E48B4"/>
    <w:rsid w:val="003D5BEB"/>
    <w:rsid w:val="00486689"/>
    <w:rsid w:val="004A2F03"/>
    <w:rsid w:val="005F0F5D"/>
    <w:rsid w:val="005F2734"/>
    <w:rsid w:val="00601F5C"/>
    <w:rsid w:val="00652309"/>
    <w:rsid w:val="006D0F60"/>
    <w:rsid w:val="006D47DF"/>
    <w:rsid w:val="00701B9B"/>
    <w:rsid w:val="0083746C"/>
    <w:rsid w:val="00856165"/>
    <w:rsid w:val="008D660F"/>
    <w:rsid w:val="00990D8E"/>
    <w:rsid w:val="009D569E"/>
    <w:rsid w:val="00A64CB4"/>
    <w:rsid w:val="00B10DFE"/>
    <w:rsid w:val="00B935F8"/>
    <w:rsid w:val="00BB6B85"/>
    <w:rsid w:val="00BC1B4D"/>
    <w:rsid w:val="00C32117"/>
    <w:rsid w:val="00C91EF4"/>
    <w:rsid w:val="00CF1F52"/>
    <w:rsid w:val="00D078F3"/>
    <w:rsid w:val="00D2083B"/>
    <w:rsid w:val="00D842A2"/>
    <w:rsid w:val="00E06535"/>
    <w:rsid w:val="00E12AC7"/>
    <w:rsid w:val="00E17853"/>
    <w:rsid w:val="00E864B1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07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2015-08-13T08:09:00Z</dcterms:created>
  <dcterms:modified xsi:type="dcterms:W3CDTF">2016-01-08T10:56:00Z</dcterms:modified>
</cp:coreProperties>
</file>